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78A4D"/>
          <w:sz w:val="16"/>
          <w:szCs w:val="16"/>
          <w:b w:val="1"/>
          <w:bCs w:val="1"/>
          <w:smallCaps w:val="0"/>
          <w:caps w:val="1"/>
        </w:rPr>
        <w:t xml:space="preserve">KLADITELJSKI VODIČ</w:t>
      </w:r>
    </w:p>
    <w:p>
      <w:pPr>
        <w:pStyle w:val="Heading1"/>
      </w:pPr>
      <w:bookmarkStart w:id="0" w:name="_Toc0"/>
      <w:r>
        <w:t>FavBet aplikacija: preuzimanje i recenzija</w:t>
      </w:r>
      <w:bookmarkEnd w:id="0"/>
    </w:p>
    <w:p>
      <w:pPr>
        <w:spacing w:after="80"/>
      </w:pPr>
      <w:r>
        <w:rPr>
          <w:color w:val="566860"/>
          <w:sz w:val="24"/>
          <w:szCs w:val="24"/>
        </w:rPr>
        <w:t xml:space="preserve">FavBet aplikacija 2026 — kako preuzeti za Android i iOS, funkcije, klađenje uživo, kvote i razlike u odnosu na stranicu. Upute za instalaciju.</w:t>
      </w:r>
    </w:p>
    <w:p>
      <w:pPr>
        <w:spacing w:after="200"/>
      </w:pPr>
      <w:r>
        <w:rPr>
          <w:color w:val="566860"/>
          <w:sz w:val="18"/>
          <w:szCs w:val="18"/>
        </w:rPr>
        <w:t xml:space="preserve">Ivan Kovačević, urednik klađenja · 05.05.2026</w:t>
      </w:r>
    </w:p>
    <w:p>
      <w:pPr>
        <w:spacing w:after="200"/>
        <w:shd w:val="clear" w:fill="E2F3E9"/>
      </w:pPr>
      <w:r>
        <w:rPr>
          <w:color w:val="178A4D"/>
          <w:b w:val="1"/>
          <w:bCs w:val="1"/>
        </w:rPr>
        <w:t xml:space="preserve">TL;DR  </w:t>
      </w:r>
      <w:r>
        <w:rPr>
          <w:sz w:val="20"/>
          <w:szCs w:val="20"/>
        </w:rPr>
        <w:t xml:space="preserve">FavBet aplikacija dostupna je za Android i iOS i nudi gotovo isti opseg funkcija kao web stranica: sportsko klađenje prije meča i uživo, casino i live casino, upravljanje računom, uplate i isplate te cash out. Za Android se instalacijska datoteka obično preuzima sa službene stranice operatera jer aplikacije za klađenje često nisu dostupne na Google Playu, dok se na iOS-u instalira iz App Storea ili putem regionalne distribucije. U ovom vodiču prolazimo kroz funkcije aplikacije, korake instalacije za oba sustava, usporedbu aplikacije i mobilne stranice te rješavanje najčešćih problema. Sistemski zahtjevi, dostupnost u trgovinama i točan postupak preuzimanja mijenjaju se, pa upute uvijek uskladite sa službenim informacijama na favbet.hr. Sadržaj je informativan i namijenjen osobama starijima od 18 godina. Naglašavamo da aplikacija olakšava pristup, ali ne mijenja temeljno pravilo: kladite se odgovorno, postavite limite i tretirajte klađenje kao zabavu, a ne kao izvor prihoda.</w:t>
      </w:r>
    </w:p>
    <w:p>
      <w:pPr>
        <w:pStyle w:val="Heading2"/>
      </w:pPr>
      <w:bookmarkStart w:id="1" w:name="_Toc1"/>
      <w:r>
        <w:t>Funkcije aplikacije</w:t>
      </w:r>
      <w:bookmarkEnd w:id="1"/>
    </w:p>
    <w:p>
      <w:pPr>
        <w:spacing w:after="80"/>
      </w:pPr>
      <w:r>
        <w:rPr>
          <w:b w:val="1"/>
          <w:bCs w:val="1"/>
        </w:rPr>
        <w:t xml:space="preserve">Aplikacija nudi gotovo potpun pristup ponudi — sport, casino, klađenje uživo i upravljanje računom — uz prednosti koje donosi mobilni uređaj, poput push obavijesti i bržeg pristupa.</w:t>
      </w:r>
    </w:p>
    <w:p>
      <w:pPr/>
      <w:r>
        <w:rPr/>
        <w:t xml:space="preserve">FavBet aplikacija zamišljena je kao puni klijent platforme, a ne kao pojednostavljena verzija. To znači da gotovo sve što možete učiniti na web stranici možete i u aplikaciji, uz dodatne pogodnosti koje proizlaze iz toga da je riječ o instaliranoj aplikaciji, a ne o stranici u pregledniku. Za igrača koji se kladi često, aplikacija je obično praktičnija jer skraćuje put do listića.</w:t>
      </w:r>
    </w:p>
    <w:p>
      <w:pPr>
        <w:pStyle w:val="Heading3"/>
      </w:pPr>
      <w:r>
        <w:rPr/>
        <w:t xml:space="preserve">Potpun pristup ponudi i casinu</w:t>
      </w:r>
    </w:p>
    <w:p>
      <w:pPr/>
      <w:r>
        <w:rPr/>
        <w:t xml:space="preserve">U aplikaciji je dostupna cijela sportska ponuda — od HNL-a i Lige prvaka do tenisa i košarke — kao i casino sa slotovima i live stolovima. Prebacivanje između sporta i casina odvija se unutar iste aplikacije, bez ponovne prijave. Sve funkcije računa, uključujući uplatu, isplatu i pregled povijesti oklada, jednako su dostupne kao na webu.</w:t>
      </w:r>
    </w:p>
    <w:p>
      <w:pPr>
        <w:pStyle w:val="Heading3"/>
      </w:pPr>
      <w:r>
        <w:rPr/>
        <w:t xml:space="preserve">Klađenje uživo i statistika</w:t>
      </w:r>
    </w:p>
    <w:p>
      <w:pPr/>
      <w:r>
        <w:rPr/>
        <w:t xml:space="preserve">Live odjel u aplikaciji prikazuje dinamičke kvote koje se osvježavaju u stvarnom vremenu, uz statistiku meča i, za dio događaja, video prijenose ili grafičke prikaze tijeka utakmice. Cash out je također integriran, pa oklade možete naplatiti ranije izravno s ekrana praćenja. Mobilni format ovdje je prednost jer omogućuje praćenje i klađenje u pokretu.</w:t>
      </w:r>
    </w:p>
    <w:p>
      <w:pPr>
        <w:pStyle w:val="Heading3"/>
      </w:pPr>
      <w:r>
        <w:rPr/>
        <w:t xml:space="preserve">Upravljanje računom i obavijesti</w:t>
      </w:r>
    </w:p>
    <w:p>
      <w:pPr/>
      <w:r>
        <w:rPr/>
        <w:t xml:space="preserve">Aplikacija nudi push obavijesti o golovima, promjenama kvota ili statusu oklade, što na webu nije moguće na isti način. Uz to, biometrijska prijava (otisak prsta ili prepoznavanje lica, ovisno o uređaju) ubrzava pristup računu i povećava sigurnost.</w:t>
      </w:r>
    </w:p>
    <w:p>
      <w:pPr>
        <w:numPr>
          <w:ilvl w:val="0"/>
          <w:numId w:val="3"/>
        </w:numPr>
      </w:pPr>
      <w:r>
        <w:rPr/>
        <w:t xml:space="preserve">Cijela sportska ponuda i casino na jednom mjestu</w:t>
      </w:r>
    </w:p>
    <w:p>
      <w:pPr>
        <w:numPr>
          <w:ilvl w:val="0"/>
          <w:numId w:val="3"/>
        </w:numPr>
      </w:pPr>
      <w:r>
        <w:rPr/>
        <w:t xml:space="preserve">Klađenje uživo sa statistikom i cash outom</w:t>
      </w:r>
    </w:p>
    <w:p>
      <w:pPr>
        <w:numPr>
          <w:ilvl w:val="0"/>
          <w:numId w:val="3"/>
        </w:numPr>
      </w:pPr>
      <w:r>
        <w:rPr/>
        <w:t xml:space="preserve">Push obavijesti o događajima i okladama</w:t>
      </w:r>
    </w:p>
    <w:p>
      <w:pPr>
        <w:numPr>
          <w:ilvl w:val="0"/>
          <w:numId w:val="3"/>
        </w:numPr>
      </w:pPr>
      <w:r>
        <w:rPr/>
        <w:t xml:space="preserve">Biometrijska prijava i brzo upravljanje saldom</w:t>
      </w:r>
    </w:p>
    <w:p>
      <w:pPr/>
      <w:r>
        <w:rPr/>
        <w:t xml:space="preserve">Ukratko, aplikacija je namijenjena igračima koji žele najbrži mogući pristup ponudi i koji cijene obavijesti u stvarnom vremenu. Za one koji se klade povremeno i s računala, web stranica i dalje je sasvim dovoljna.</w:t>
      </w:r>
    </w:p>
    <w:p>
      <w:pPr/>
      <w:r>
        <w:rPr/>
        <w:t xml:space="preserve">Vrijedi se zadržati na nekoliko praktičnih detalja koji aplikaciju razlikuju od weba u svakodnevnoj uporabi. Prvo, sučelje listića u aplikaciji obično je optimizirano za palac i jednu ruku, pa je dodavanje parova i upis uloga brže nego u pregledniku. Drugo, aplikacija pamti vaše preferencije — omiljene lige, zadani format kvota i nedavno gledane događaje — i prikazuje ih čim je otvorite, čime se gubi vrijeme na pretraživanje. Treće, obavijesti se mogu fino podesiti: možete primati samo golove u utakmicama koje ste označili ili upozorenja kad kvota na praćeni događaj padne ispod određene granice. Za igrača koji prati klađenje uživo to je velika prednost jer ne mora cijelo vrijeme držati aplikaciju otvorenom. S druge strane, sve te pogodnosti dolaze uz cijenu: aplikacija zauzima prostor, troši bateriju i traži povremena ažuriranja. Zato je, prije nego što je instalirate, vrijedno iskreno procijeniti koliko se zaista često kladite — jer za rijetkog igrača prednosti ne opravdavaju instalaciju.</w:t>
      </w:r>
    </w:p>
    <w:p>
      <w:pPr>
        <w:spacing w:before="60" w:after="160"/>
      </w:pPr>
      <w:r>
        <w:rPr>
          <w:color w:val="566860"/>
          <w:i w:val="1"/>
          <w:iCs w:val="1"/>
        </w:rPr>
        <w:t xml:space="preserve">Aplikacija nudi gotovo potpun paritet funkcija s webom uz dodatak push obavijesti i biometrijske prijave, što je čini praktičnijom za česte igrače.</w:t>
      </w:r>
    </w:p>
    <w:p>
      <w:pPr>
        <w:pStyle w:val="Heading2"/>
      </w:pPr>
      <w:bookmarkStart w:id="2" w:name="_Toc2"/>
      <w:r>
        <w:t>Preuzimanje za Android</w:t>
      </w:r>
      <w:bookmarkEnd w:id="2"/>
    </w:p>
    <w:p>
      <w:pPr>
        <w:spacing w:after="80"/>
      </w:pPr>
      <w:r>
        <w:rPr>
          <w:b w:val="1"/>
          <w:bCs w:val="1"/>
        </w:rPr>
        <w:t xml:space="preserve">Na Androidu se aplikacija za klađenje obično preuzima izravno sa službene stranice u obliku instalacijske datoteke, jer takve aplikacije često nisu dostupne na Google Playu.</w:t>
      </w:r>
    </w:p>
    <w:p>
      <w:pPr/>
      <w:r>
        <w:rPr/>
        <w:t xml:space="preserve">Instalacija na Androidu razlikuje se od uobičajenog preuzimanja iz trgovine jer aplikacije za klađenje zbog politika trgovine često nisu dostupne na Google Playu. Umjesto toga, instalacijska datoteka preuzima se sa službene stranice operatera. Postupak je jednostavan, ali traži nekoliko dodatnih koraka u odnosu na obične aplikacije.</w:t>
      </w:r>
    </w:p>
    <w:p>
      <w:pPr>
        <w:numPr>
          <w:ilvl w:val="0"/>
          <w:numId w:val="4"/>
        </w:numPr>
      </w:pPr>
      <w:r>
        <w:rPr/>
        <w:t xml:space="preserve">Otvorite službenu stranicu FavBeta u mobilnom pregledniku</w:t>
      </w:r>
    </w:p>
    <w:p>
      <w:pPr>
        <w:numPr>
          <w:ilvl w:val="0"/>
          <w:numId w:val="4"/>
        </w:numPr>
      </w:pPr>
      <w:r>
        <w:rPr/>
        <w:t xml:space="preserve">Pronađite odjeljak za preuzimanje Android aplikacije i pokrenite preuzimanje</w:t>
      </w:r>
    </w:p>
    <w:p>
      <w:pPr>
        <w:numPr>
          <w:ilvl w:val="0"/>
          <w:numId w:val="4"/>
        </w:numPr>
      </w:pPr>
      <w:r>
        <w:rPr/>
        <w:t xml:space="preserve">Privremeno dopustite instalaciju iz nepoznatih izvora za taj preglednik</w:t>
      </w:r>
    </w:p>
    <w:p>
      <w:pPr>
        <w:numPr>
          <w:ilvl w:val="0"/>
          <w:numId w:val="4"/>
        </w:numPr>
      </w:pPr>
      <w:r>
        <w:rPr/>
        <w:t xml:space="preserve">Otvorite preuzetu datoteku i potvrdite instalaciju</w:t>
      </w:r>
    </w:p>
    <w:p>
      <w:pPr>
        <w:numPr>
          <w:ilvl w:val="0"/>
          <w:numId w:val="4"/>
        </w:numPr>
      </w:pPr>
      <w:r>
        <w:rPr/>
        <w:t xml:space="preserve">Pokrenite aplikaciju i prijavite se postojećim podacima ili registrirajte račun</w:t>
      </w:r>
    </w:p>
    <w:p>
      <w:pPr>
        <w:pStyle w:val="Heading3"/>
      </w:pPr>
      <w:r>
        <w:rPr/>
        <w:t xml:space="preserve">Instalacija aplikacije</w:t>
      </w:r>
    </w:p>
    <w:p>
      <w:pPr/>
      <w:r>
        <w:rPr/>
        <w:t xml:space="preserve">Nakon preuzimanja, datoteku otvorite i slijedite upute na ekranu. Instalacija traje nekoliko sekundi, a po završetku se ikona aplikacije pojavljuje na početnom zaslonu. Preporuka je preuzimati isključivo sa službene adrese kako biste izbjegli lažne ili izmijenjene datoteke. Ako vam sustav nakon otvaranja datoteke javi upozorenje, pažljivo pročitajte poruku prije nego što nastavite — riječ je o standardnom obavještavanju koje Android prikazuje za sve aplikacije izvan trgovine, a ne o znaku kvara. Stariji uređaji ponekad traže da u postavkama ručno odobrite instalaciju za konkretni preglednik, što je jednokratan korak. Korisno je i provjeriti je li preuzeta datoteka u cijelosti skinuta jer prekinuto preuzimanje na slaboj vezi rezultira oštećenom datotekom koja se neće instalirati; u tom slučaju jednostavno ponovite preuzimanje na stabilnijoj mreži.</w:t>
      </w:r>
    </w:p>
    <w:p>
      <w:pPr>
        <w:pStyle w:val="Heading3"/>
      </w:pPr>
      <w:r>
        <w:rPr/>
        <w:t xml:space="preserve">Dopuštenja nepoznatih izvora</w:t>
      </w:r>
    </w:p>
    <w:p>
      <w:pPr/>
      <w:r>
        <w:rPr/>
        <w:t xml:space="preserve">Android prema zadanim postavkama blokira instalaciju izvan trgovine. Pri prvom pokušaju sustav će zatražiti dopuštenje za instalaciju iz tog preglednika; to dopuštenje odnosi se samo na konkretnu datoteku i možete ga kasnije isključiti. Ova je zaštita normalna i ne znači da je aplikacija nesigurna ako dolazi sa službenog izvora.</w:t>
      </w:r>
    </w:p>
    <w:p>
      <w:pPr>
        <w:pStyle w:val="Heading3"/>
      </w:pPr>
      <w:r>
        <w:rPr/>
        <w:t xml:space="preserve">Ažuriranja</w:t>
      </w:r>
    </w:p>
    <w:p>
      <w:pPr/>
      <w:r>
        <w:rPr/>
        <w:t xml:space="preserve">Budući da aplikacija nije na Google Playu, ažuriranja se obično preuzimaju kroz samu aplikaciju ili ponovnim preuzimanjem sa stranice. Aplikacija će vas najčešće obavijestiti kad je dostupna nova verzija; redovito ažuriranje važno je radi sigurnosti i ispravnog rada.</w:t>
      </w:r>
    </w:p>
    <w:p>
      <w:pPr/>
      <w:r>
        <w:rPr/>
        <w:t xml:space="preserve">Sigurnost je kod izvanтrgovinske instalacije tema koja zaslužuje dodatnu pažnju, pa je razložimo. Glavni rizik nisu sami koraci instalacije, nego izvor datoteke: lažne stranice koje oponašaju izgled kladionice mogu ponuditi izmijenjenu aplikaciju koja krade podatke za prijavu. Zato je jedino sigurno pravilo preuzimati isključivo s adrese koju ste sami upisali u preglednik, a ne iz poveznica primljenih porukom, na forumima ili u oglasima. Nakon instalacije korisno je odmah uključiti biometrijsku prijavu kako lozinka ne bi bila jedina zaštita, te u postavkama uređaja provjeriti koja je dopuštenja aplikacija zatražila — aplikacija za klađenje treba pristup mreži i obavijestima, ali ne i, primjerice, kontaktima. Ako primijetite da traži neuobičajena dopuštenja, to je znak za oprez. Konačno, dopuštenje za instalaciju iz nepoznatih izvora isključite nakon što ste aplikaciju instalirali, jer ga za svakodnevni rad ne trebate, a njegovo trajno uključeno stanje nepotrebno povećava izloženost.</w:t>
      </w:r>
    </w:p>
    <w:p>
      <w:pPr>
        <w:spacing w:before="60" w:after="160"/>
      </w:pPr>
      <w:r>
        <w:rPr>
          <w:color w:val="566860"/>
          <w:i w:val="1"/>
          <w:iCs w:val="1"/>
        </w:rPr>
        <w:t xml:space="preserve">Android aplikacija preuzima se sa službene stranice uz privremeno dopuštenje nepoznatih izvora; instalirajte samo sa službene adrese i redovito ažurirajte.</w:t>
      </w:r>
    </w:p>
    <w:p>
      <w:pPr>
        <w:pStyle w:val="Heading2"/>
      </w:pPr>
      <w:bookmarkStart w:id="3" w:name="_Toc3"/>
      <w:r>
        <w:t>Preuzimanje za iOS</w:t>
      </w:r>
      <w:bookmarkEnd w:id="3"/>
    </w:p>
    <w:p>
      <w:pPr>
        <w:spacing w:after="80"/>
      </w:pPr>
      <w:r>
        <w:rPr>
          <w:b w:val="1"/>
          <w:bCs w:val="1"/>
        </w:rPr>
        <w:t xml:space="preserve">Na iPhoneu se aplikacija instalira iz App Storea ili putem regionalne distribucije; postupak je standardni, uz provjeru kompatibilnosti uređaja i verzije sustava.</w:t>
      </w:r>
    </w:p>
    <w:p>
      <w:pPr/>
      <w:r>
        <w:rPr/>
        <w:t xml:space="preserve">Na iOS-u je postupak obično bliži uobičajenom preuzimanju aplikacija jer se instalacija odvija kroz App Store ili putem regionalno dostupne distribucije. iPhone korisnici time izbjegavaju korak dopuštenja nepoznatih izvora koji postoji na Androidu, no dostupnost aplikacije može ovisiti o regiji računa u App Storeu.</w:t>
      </w:r>
    </w:p>
    <w:p>
      <w:pPr>
        <w:pStyle w:val="Heading3"/>
      </w:pPr>
      <w:r>
        <w:rPr/>
        <w:t xml:space="preserve">Instalacija iz App Storea</w:t>
      </w:r>
    </w:p>
    <w:p>
      <w:pPr/>
      <w:r>
        <w:rPr/>
        <w:t xml:space="preserve">Ako je aplikacija dostupna u vašem App Storeu, instalacija je jednostavna: pretražite je, dodirnite preuzimanje i pričekajte instalaciju. Nakon toga se prijavite postojećim podacima ili otvorite novi račun. Ako aplikacije nema u vašem regionalnom App Storeu, na službenoj stranici operatera obično su navedene alternativne upute.</w:t>
      </w:r>
    </w:p>
    <w:p>
      <w:pPr>
        <w:pStyle w:val="Heading3"/>
      </w:pPr>
      <w:r>
        <w:rPr/>
        <w:t xml:space="preserve">Sistemski zahtjevi</w:t>
      </w:r>
    </w:p>
    <w:p>
      <w:pPr/>
      <w:r>
        <w:rPr/>
        <w:t xml:space="preserve">Aplikacije za klađenje zahtijevaju razmjerno noviju verziju iOS-a. Prije instalacije provjerite zadovoljava li vaš uređaj minimalne zahtjeve navedene uz aplikaciju; stariji modeli iPhonea s neažuriranim sustavom ponekad ne podržavaju najnoviju verziju. Točne zahtjeve provjerite na stranici aplikacije jer se mijenjaju s novim izdanjima.</w:t>
      </w:r>
    </w:p>
    <w:p>
      <w:pPr>
        <w:pStyle w:val="Heading3"/>
      </w:pPr>
      <w:r>
        <w:rPr/>
        <w:t xml:space="preserve">Prva prijava</w:t>
      </w:r>
    </w:p>
    <w:p>
      <w:pPr/>
      <w:r>
        <w:rPr/>
        <w:t xml:space="preserve">Pri prvoj prijavi unesite postojeće korisničke podatke ili dovršite registraciju. Preporuka je odmah uključiti biometrijsku prijavu radi bržeg i sigurnijeg pristupa te provjeriti postavke obavijesti kako biste primali samo one koje vas zanimaju.</w:t>
      </w:r>
    </w:p>
    <w:p>
      <w:pPr>
        <w:numPr>
          <w:ilvl w:val="0"/>
          <w:numId w:val="5"/>
        </w:numPr>
      </w:pPr>
      <w:r>
        <w:rPr/>
        <w:t xml:space="preserve">Provjerite je li aplikacija dostupna u vašem regionalnom App Storeu</w:t>
      </w:r>
    </w:p>
    <w:p>
      <w:pPr>
        <w:numPr>
          <w:ilvl w:val="0"/>
          <w:numId w:val="5"/>
        </w:numPr>
      </w:pPr>
      <w:r>
        <w:rPr/>
        <w:t xml:space="preserve">Uskladite verziju iOS-a s minimalnim zahtjevima</w:t>
      </w:r>
    </w:p>
    <w:p>
      <w:pPr>
        <w:numPr>
          <w:ilvl w:val="0"/>
          <w:numId w:val="5"/>
        </w:numPr>
      </w:pPr>
      <w:r>
        <w:rPr/>
        <w:t xml:space="preserve">Uključite biometrijsku prijavu pri prvom pristupu</w:t>
      </w:r>
    </w:p>
    <w:p>
      <w:pPr>
        <w:numPr>
          <w:ilvl w:val="0"/>
          <w:numId w:val="5"/>
        </w:numPr>
      </w:pPr>
      <w:r>
        <w:rPr/>
        <w:t xml:space="preserve">Prilagodite obavijesti vlastitim potrebama</w:t>
      </w:r>
    </w:p>
    <w:p>
      <w:pPr/>
      <w:r>
        <w:rPr/>
        <w:t xml:space="preserve">iOS verzija u pravilu prati funkcionalnost Android verzije, pa razlike u svakodnevnom korištenju nisu velike. Glavna je razlika u načinu instalacije, a ne u onome što aplikacija nudi.</w:t>
      </w:r>
    </w:p>
    <w:p>
      <w:pPr/>
      <w:r>
        <w:rPr/>
        <w:t xml:space="preserve">Igrači koji prelaze s Androida na iPhone ili obrnuto ponekad se pitaju hoće li morati ponovno prolaziti registraciju ili verifikaciju. Odgovor je ne: račun je vezan uz vaše korisničke podatke, a ne uz uređaj, pa se na novu aplikaciju jednostavno prijavite postojećim podacima i sve — saldo, povijest oklada, verifikacijski status i postavke — ostaje netaknuto. To znači i da možete istovremeno koristiti aplikaciju na više uređaja, primjerice na telefonu i tabletu, bez ikakvih komplikacija. Jedina razlika koju ćete osjetiti jest da svaki uređaj zasebno pamti biometrijsku prijavu i lokalne postavke obavijesti, pa ih na novom uređaju treba ponovno uključiti. Ako se odlučite prestati koristiti stari uređaj, dobra je praksa odjaviti se s njega i, po mogućnosti, ukloniti aplikaciju, osobito ako uređaj predajete nekom drugom. Time sprječavate da netko pristupi vašem računu putem zapamćene sesije, što je jednostavna, ali često zaboravljena mjera opreza.</w:t>
      </w:r>
    </w:p>
    <w:p>
      <w:pPr>
        <w:spacing w:before="60" w:after="160"/>
      </w:pPr>
      <w:r>
        <w:rPr>
          <w:color w:val="566860"/>
          <w:i w:val="1"/>
          <w:iCs w:val="1"/>
        </w:rPr>
        <w:t xml:space="preserve">iOS aplikacija instalira se iz App Storea uz provjeru regionalne dostupnosti i sistemskih zahtjeva; funkcionalno je gotovo istovjetna Android verziji, a isti račun radi na svim vašim uređajima.</w:t>
      </w:r>
    </w:p>
    <w:p>
      <w:pPr>
        <w:pStyle w:val="Heading2"/>
      </w:pPr>
      <w:bookmarkStart w:id="4" w:name="_Toc4"/>
      <w:r>
        <w:t>Aplikacija ili stranica</w:t>
      </w:r>
      <w:bookmarkEnd w:id="4"/>
    </w:p>
    <w:p>
      <w:pPr>
        <w:spacing w:after="80"/>
      </w:pPr>
      <w:r>
        <w:rPr>
          <w:b w:val="1"/>
          <w:bCs w:val="1"/>
        </w:rPr>
        <w:t xml:space="preserve">Aplikacija je brža i nudi obavijesti, dok mobilna stranica ne traži instalaciju i radi na svakom uređaju. Izbor ovisi o tome koliko se često kladite.</w:t>
      </w:r>
    </w:p>
    <w:p>
      <w:pPr/>
      <w:r>
        <w:rPr/>
        <w:t xml:space="preserve">Pitanje aplikacija ili mobilna stranica nema univerzalan odgovor — ovisi o navikama. Oboje pruža pristup punoj ponudi, ali se razlikuju u brzini, obavijestima i zahtjevima. Sljedeća usporedba pomaže u odluci.</w:t>
      </w:r>
    </w:p>
    <w:p>
      <w:pPr>
        <w:numPr>
          <w:ilvl w:val="0"/>
          <w:numId w:val="6"/>
        </w:numPr>
      </w:pPr>
      <w:r>
        <w:rPr/>
        <w:t xml:space="preserve">Instalacija — potrebna — nije potrebna</w:t>
      </w:r>
    </w:p>
    <w:p>
      <w:pPr>
        <w:numPr>
          <w:ilvl w:val="0"/>
          <w:numId w:val="6"/>
        </w:numPr>
      </w:pPr>
      <w:r>
        <w:rPr/>
        <w:t xml:space="preserve">Push obavijesti — da — ograničeno</w:t>
      </w:r>
    </w:p>
    <w:p>
      <w:pPr>
        <w:numPr>
          <w:ilvl w:val="0"/>
          <w:numId w:val="6"/>
        </w:numPr>
      </w:pPr>
      <w:r>
        <w:rPr/>
        <w:t xml:space="preserve">Brzina rada — obično brža — ovisi o pregledniku</w:t>
      </w:r>
    </w:p>
    <w:p>
      <w:pPr>
        <w:numPr>
          <w:ilvl w:val="0"/>
          <w:numId w:val="6"/>
        </w:numPr>
      </w:pPr>
      <w:r>
        <w:rPr/>
        <w:t xml:space="preserve">Biometrijska prijava — da — uglavnom ne</w:t>
      </w:r>
    </w:p>
    <w:p>
      <w:pPr>
        <w:numPr>
          <w:ilvl w:val="0"/>
          <w:numId w:val="6"/>
        </w:numPr>
      </w:pPr>
      <w:r>
        <w:rPr/>
        <w:t xml:space="preserve">Zauzima prostor — da — ne</w:t>
      </w:r>
    </w:p>
    <w:p>
      <w:pPr>
        <w:pStyle w:val="Heading3"/>
      </w:pPr>
      <w:r>
        <w:rPr/>
        <w:t xml:space="preserve">Paritet funkcija</w:t>
      </w:r>
    </w:p>
    <w:p>
      <w:pPr/>
      <w:r>
        <w:rPr/>
        <w:t xml:space="preserve">U pogledu ponude razlike su male: i aplikacija i mobilna stranica nude sport, casino, klađenje uživo i upravljanje računom. Funkcionalni paritet znači da nećete ostati bez nijednog tržišta ni alata bez obzira na to što odaberete. To je važna poruka jer mnogi pretpostavljaju da mobilna stranica nudi okrnjenu ponudu — kod kvalitetnog operatera to nije slučaj, nego je ista platforma samo prikazana u dva oblika. Razlike koje postoje tiču se udobnosti i brzine, a ne dostupnosti sadržaja. Drugim riječima, izbor između aplikacije i stranice ne utječe na to koje oklade možete odigrati ni po kojim kvotama, nego samo na to koliko vam je put do njih ugodan.</w:t>
      </w:r>
    </w:p>
    <w:p>
      <w:pPr>
        <w:pStyle w:val="Heading3"/>
      </w:pPr>
      <w:r>
        <w:rPr/>
        <w:t xml:space="preserve">Brzina rada</w:t>
      </w:r>
    </w:p>
    <w:p>
      <w:pPr/>
      <w:r>
        <w:rPr/>
        <w:t xml:space="preserve">Aplikacija je obično brža jer dio sučelja drži lokalno na uređaju, pa su učitavanja i prelasci između odjeljaka glatkiji. Mobilna stranica ovisi o pregledniku i vezi, no na novijim uređajima razlika je manje primjetna.</w:t>
      </w:r>
    </w:p>
    <w:p>
      <w:pPr>
        <w:pStyle w:val="Heading3"/>
      </w:pPr>
      <w:r>
        <w:rPr/>
        <w:t xml:space="preserve">Kada koristiti što</w:t>
      </w:r>
    </w:p>
    <w:p>
      <w:pPr/>
      <w:r>
        <w:rPr/>
        <w:t xml:space="preserve">Ako se kladite redovito i želite obavijesti u stvarnom vremenu, aplikacija je logičan izbor. Ako se kladite povremeno, koristite tuđi ili poslovni uređaj ili jednostavno ne želite instalirati ništa, mobilna stranica obavlja isti posao bez zauzimanja prostora.</w:t>
      </w:r>
    </w:p>
    <w:p>
      <w:pPr/>
      <w:r>
        <w:rPr/>
        <w:t xml:space="preserve">Postoji i međurješenje koje mnogi previde, a to je dodavanje mobilne stranice na početni zaslon. Moderni preglednici dopuštaju da spremite prečac do stranice koji izgleda i ponaša se gotovo kao aplikacija — otvara se na cijelom zaslonu, ima vlastitu ikonu i pokreće se jednim dodirom — a pritom ne zahtijeva pravu instalaciju ni dopuštenja. Za igrače koji žele brzinu pristupa, ali ne i punu aplikaciju, to je razuman kompromis. Ipak, takav prečac ne donosi push obavijesti ni biometrijsku prijavu u punom opsegu, pa za one kojima su upravo te funkcije ključne prava aplikacija ostaje bolji izbor. Pri konačnoj odluci pomaže iskreno odgovoriti na jedno pitanje: koliko vam vremena i prostora na uređaju vrijedi prednost od nekoliko sekundi bržeg pristupa i obavijesti u stvarnom vremenu. Za nekoga je to očito vrijedno, za drugoga uopće nije, i obje su odluke posve legitimne.</w:t>
      </w:r>
    </w:p>
    <w:p>
      <w:pPr>
        <w:spacing w:before="60" w:after="160"/>
      </w:pPr>
      <w:r>
        <w:rPr>
          <w:color w:val="566860"/>
          <w:i w:val="1"/>
          <w:iCs w:val="1"/>
        </w:rPr>
        <w:t xml:space="preserve">Aplikacija je brža i nudi obavijesti za česte igrače; mobilna stranica ne traži instalaciju i savršena je za povremeno klađenje.</w:t>
      </w:r>
    </w:p>
    <w:p>
      <w:pPr>
        <w:pStyle w:val="Heading2"/>
      </w:pPr>
      <w:bookmarkStart w:id="5" w:name="_Toc5"/>
      <w:r>
        <w:t>Česti problemi</w:t>
      </w:r>
      <w:bookmarkEnd w:id="5"/>
    </w:p>
    <w:p>
      <w:pPr>
        <w:spacing w:after="80"/>
      </w:pPr>
      <w:r>
        <w:rPr>
          <w:b w:val="1"/>
          <w:bCs w:val="1"/>
        </w:rPr>
        <w:t xml:space="preserve">Najčešći problemi su aplikacija koja se ne pokreće, pogreške pri prijavi i prekidi tijekom klađenja uživo. Većina se rješava ažuriranjem, ponovnom prijavom ili provjerom veze.</w:t>
      </w:r>
    </w:p>
    <w:p>
      <w:pPr/>
      <w:r>
        <w:rPr/>
        <w:t xml:space="preserve">Kao i svaka aplikacija, i klijent za klađenje povremeno naiđe na poteškoće. Dobra vijest je da je većina problema rutinska i da se rješava u nekoliko koraka prije nego što uopće treba kontaktirati podršku.</w:t>
      </w:r>
    </w:p>
    <w:p>
      <w:pPr>
        <w:pStyle w:val="Heading3"/>
      </w:pPr>
      <w:r>
        <w:rPr/>
        <w:t xml:space="preserve">Aplikacija se ne pokreće</w:t>
      </w:r>
    </w:p>
    <w:p>
      <w:pPr/>
      <w:r>
        <w:rPr/>
        <w:t xml:space="preserve">Ako se aplikacija ne otvara ili se ruši pri pokretanju, prvi korak je provjera ima li dostupno ažuriranje, jer zastarjela verzija najčešći je uzrok. Ako to ne pomogne, pomaže ponovno pokretanje uređaja ili ponovna instalacija aplikacije sa službenog izvora. Provjerite i ima li uređaj dovoljno slobodnog prostora.</w:t>
      </w:r>
    </w:p>
    <w:p>
      <w:pPr>
        <w:pStyle w:val="Heading3"/>
      </w:pPr>
      <w:r>
        <w:rPr/>
        <w:t xml:space="preserve">Pogreške pri prijavi</w:t>
      </w:r>
    </w:p>
    <w:p>
      <w:pPr/>
      <w:r>
        <w:rPr/>
        <w:t xml:space="preserve">Pogreške pri prijavi obično su posljedica netočne lozinke, isteka sesije ili privremenih smetnji u mreži. Iskoristite opciju oporavka lozinke ako niste sigurni u podatke, provjerite vezu i pokušajte ponovno. Ako je račun zaključan iz sigurnosnih razloga, otključavanje ide preko podrške uz verifikaciju identiteta.</w:t>
      </w:r>
    </w:p>
    <w:p>
      <w:pPr>
        <w:pStyle w:val="Heading3"/>
      </w:pPr>
      <w:r>
        <w:rPr/>
        <w:t xml:space="preserve">Korisnička podrška</w:t>
      </w:r>
    </w:p>
    <w:p>
      <w:pPr/>
      <w:r>
        <w:rPr/>
        <w:t xml:space="preserve">Ako problem potraje, podrška je dostupna putem live chata i e-maila. Pri obraćanju navedite model uređaja, verziju sustava i verziju aplikacije te opišite što se točno događa — to znatno ubrzava rješavanje. Za hitne probleme s računom live chat je obično najbrži kanal.</w:t>
      </w:r>
    </w:p>
    <w:p>
      <w:pPr>
        <w:numPr>
          <w:ilvl w:val="0"/>
          <w:numId w:val="7"/>
        </w:numPr>
      </w:pPr>
      <w:r>
        <w:rPr/>
        <w:t xml:space="preserve">Provjerite ažuriranje i slobodan prostor na uređaju</w:t>
      </w:r>
    </w:p>
    <w:p>
      <w:pPr>
        <w:numPr>
          <w:ilvl w:val="0"/>
          <w:numId w:val="7"/>
        </w:numPr>
      </w:pPr>
      <w:r>
        <w:rPr/>
        <w:t xml:space="preserve">Ponovno pokrenite ili ponovno instalirajte aplikaciju sa službenog izvora</w:t>
      </w:r>
    </w:p>
    <w:p>
      <w:pPr>
        <w:numPr>
          <w:ilvl w:val="0"/>
          <w:numId w:val="7"/>
        </w:numPr>
      </w:pPr>
      <w:r>
        <w:rPr/>
        <w:t xml:space="preserve">Koristite oporavak lozinke kod problema s prijavom</w:t>
      </w:r>
    </w:p>
    <w:p>
      <w:pPr>
        <w:numPr>
          <w:ilvl w:val="0"/>
          <w:numId w:val="7"/>
        </w:numPr>
      </w:pPr>
      <w:r>
        <w:rPr/>
        <w:t xml:space="preserve">Podršci navedite model uređaja i verziju aplikacije</w:t>
      </w:r>
    </w:p>
    <w:p>
      <w:pPr/>
      <w:r>
        <w:rPr/>
        <w:t xml:space="preserve">Većina poteškoća rješiva je samostalno u nekoliko minuta; podršku ostavite za probleme vezane uz račun, isplate ili verifikaciju koje korisnik ne može riješiti sam.</w:t>
      </w:r>
    </w:p>
    <w:p>
      <w:pPr/>
      <w:r>
        <w:rPr/>
        <w:t xml:space="preserve">Posebnu pažnju zaslužuju prekidi tijekom klađenja uživo jer mogu izravno utjecati na oklade. Ako vam veza zapne u trenutku slanja live listića, oklada možda neće biti prihvaćena, što je zapravo zaštitni mehanizam — sustav ne želi potvrditi okladu po kvoti koja se u međuvremenu promijenila. U takvim situacijama nikad ne pretpostavljajte da je oklada prošla; provjerite u odjeljku aktivnih oklada prije nego što pokušate ponovno, kako ne biste slučajno odigrali isti listić dvaput. Stabilna veza ovdje je presudna, pa je za klađenje uživo poželjnije koristiti pouzdan Wi-Fi ili jak mobilni signal. Ako se prekidi ponavljaju samo na jednoj mreži, problem je vjerojatno u toj mreži, a ne u aplikaciji. Naposljetku, vrijedi znati da promjene kvota i odbijanja live oklada nisu kvar, nego normalna posljedica brzine kojom se kvote mijenjaju; aplikacija će u tim slučajevima obično ponuditi novu kvotu na potvrdu, a na vama je odlučujete li je prihvatiti.</w:t>
      </w:r>
    </w:p>
    <w:p>
      <w:pPr>
        <w:spacing w:before="60" w:after="160"/>
      </w:pPr>
      <w:r>
        <w:rPr>
          <w:color w:val="566860"/>
          <w:i w:val="1"/>
          <w:iCs w:val="1"/>
        </w:rPr>
        <w:t xml:space="preserve">Većina problema s aplikacijom rješava se ažuriranjem, ponovnom instalacijom ili oporavkom lozinke; podršku ostavite za probleme s računom i isplatama.</w:t>
      </w:r>
    </w:p>
    <w:p>
      <w:pPr>
        <w:pStyle w:val="Heading2"/>
      </w:pPr>
      <w:bookmarkStart w:id="6" w:name="_Toc6"/>
      <w:r>
        <w:t>FAQ</w:t>
      </w:r>
      <w:bookmarkEnd w:id="6"/>
    </w:p>
    <w:p>
      <w:pPr>
        <w:spacing w:before="80"/>
      </w:pPr>
      <w:r>
        <w:rPr>
          <w:b w:val="1"/>
          <w:bCs w:val="1"/>
        </w:rPr>
        <w:t xml:space="preserve">Je li FavBet aplikacija dostupna na Google Playu?</w:t>
      </w:r>
    </w:p>
    <w:p>
      <w:pPr>
        <w:spacing w:after="60"/>
      </w:pPr>
      <w:r>
        <w:rPr/>
        <w:t xml:space="preserve">Aplikacije za klađenje često nisu dostupne na Google Playu zbog politika trgovine. Na Androidu se instalacijska datoteka obično preuzima izravno sa službene stranice operatera, uz privremeno dopuštenje nepoznatih izvora.</w:t>
      </w:r>
    </w:p>
    <w:p>
      <w:pPr>
        <w:spacing w:before="80"/>
      </w:pPr>
      <w:r>
        <w:rPr>
          <w:b w:val="1"/>
          <w:bCs w:val="1"/>
        </w:rPr>
        <w:t xml:space="preserve">Kako instalirati aplikaciju na iPhone?</w:t>
      </w:r>
    </w:p>
    <w:p>
      <w:pPr>
        <w:spacing w:after="60"/>
      </w:pPr>
      <w:r>
        <w:rPr/>
        <w:t xml:space="preserve">Na iOS-u se aplikacija instalira iz App Storea ako je dostupna u vašoj regiji. Prije instalacije provjerite zadovoljava li uređaj minimalne sistemske zahtjeve navedene uz aplikaciju.</w:t>
      </w:r>
    </w:p>
    <w:p>
      <w:pPr>
        <w:spacing w:before="80"/>
      </w:pPr>
      <w:r>
        <w:rPr>
          <w:b w:val="1"/>
          <w:bCs w:val="1"/>
        </w:rPr>
        <w:t xml:space="preserve">Razlikuje li se ponuda u aplikaciji i na webu?</w:t>
      </w:r>
    </w:p>
    <w:p>
      <w:pPr>
        <w:spacing w:after="60"/>
      </w:pPr>
      <w:r>
        <w:rPr/>
        <w:t xml:space="preserve">Ne bitno. Aplikacija nudi gotovo potpun paritet funkcija s webom — sport, casino, klađenje uživo, cash out i upravljanje računom. Glavna razlika su push obavijesti i biometrijska prijava u aplikaciji.</w:t>
      </w:r>
    </w:p>
    <w:p>
      <w:pPr>
        <w:spacing w:before="80"/>
      </w:pPr>
      <w:r>
        <w:rPr>
          <w:b w:val="1"/>
          <w:bCs w:val="1"/>
        </w:rPr>
        <w:t xml:space="preserve">Je li sigurno dopustiti instalaciju iz nepoznatih izvora?</w:t>
      </w:r>
    </w:p>
    <w:p>
      <w:pPr>
        <w:spacing w:after="60"/>
      </w:pPr>
      <w:r>
        <w:rPr/>
        <w:t xml:space="preserve">To je standardni korak na Androidu za aplikacije izvan trgovine i odnosi se samo na konkretnu datoteku. Sigurno je dok preuzimate isključivo sa službene adrese operatera; izbjegavajte datoteke iz nepoznatih izvora.</w:t>
      </w:r>
    </w:p>
    <w:p>
      <w:pPr>
        <w:spacing w:before="80"/>
      </w:pPr>
      <w:r>
        <w:rPr>
          <w:b w:val="1"/>
          <w:bCs w:val="1"/>
        </w:rPr>
        <w:t xml:space="preserve">Što ako se aplikacija ne pokreće?</w:t>
      </w:r>
    </w:p>
    <w:p>
      <w:pPr>
        <w:spacing w:after="60"/>
      </w:pPr>
      <w:r>
        <w:rPr/>
        <w:t xml:space="preserve">Najprije provjerite ima li dostupno ažuriranje i dovoljno slobodnog prostora. Ako problem potraje, ponovno pokrenite uređaj ili ponovno instalirajte aplikaciju sa službenog izvora, a u krajnjem slučaju kontaktirajte podršku.</w:t>
      </w:r>
    </w:p>
    <w:p>
      <w:pPr>
        <w:spacing w:before="80"/>
      </w:pPr>
      <w:r>
        <w:rPr>
          <w:b w:val="1"/>
          <w:bCs w:val="1"/>
        </w:rPr>
        <w:t xml:space="preserve">Mogu li koristiti isti račun na više uređaja?</w:t>
      </w:r>
    </w:p>
    <w:p>
      <w:pPr>
        <w:spacing w:after="60"/>
      </w:pPr>
      <w:r>
        <w:rPr/>
        <w:t xml:space="preserve">Da. Račun je vezan uz vaše korisničke podatke, a ne uz uređaj, pa se na novoj aplikaciji jednostavno prijavite postojećim podacima. Saldo, povijest oklada i verifikacijski status ostaju nepromijenjeni, a biometrijsku prijavu i obavijesti ponovno uključite na svakom uređaju.</w:t>
      </w:r>
    </w:p>
    <w:p>
      <w:pPr>
        <w:spacing w:before="240"/>
      </w:pPr>
      <w:r>
        <w:rPr>
          <w:color w:val="566860"/>
          <w:sz w:val="18"/>
          <w:szCs w:val="18"/>
        </w:rPr>
        <w:t xml:space="preserve">Full article: </w:t>
      </w:r>
      <w:hyperlink r:id="rId7" w:history="1">
        <w:r>
          <w:rPr>
            <w:color w:val="178A4D"/>
            <w:sz w:val="18"/>
            <w:szCs w:val="18"/>
            <w:u w:val="single"/>
          </w:rPr>
          <w:t xml:space="preserve">https://fbet-hr.com/favbet-aplikacija</w:t>
        </w:r>
      </w:hyperlink>
    </w:p>
    <w:p>
      <w:pPr>
        <w:spacing w:before="120"/>
      </w:pPr>
      <w:r>
        <w:rPr>
          <w:color w:val="566860"/>
          <w:sz w:val="16"/>
          <w:szCs w:val="16"/>
        </w:rPr>
        <w:t xml:space="preserve">Neovisni urednički projekt o kladionici FavBet i drugim licenciranim priređivačima u Hrvatskoj. Nismo povezani s brendom FavBet ni s njegovim operaterom i ne primamo oklade. Sadržaj je namijenjen isključivo osobama starijima od 18 godina; klađenje nosi stvarni financijski rizik. Igrajte odgovorno.</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E4C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D3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6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4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A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78A4D"/>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hr.com/favbet-aplik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Kladiteljski vodič</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Kovačević, urednik klađenja</dc:creator>
  <dc:title>FavBet aplikacija 2026: preuzmi za iOS i Android</dc:title>
  <dc:description>FavBet aplikacija 2026 — kako preuzeti za Android i iOS, funkcije, klađenje uživo, kvote i razlike u odnosu na stranicu. Upute za instalaciju.</dc:description>
  <dc:subject>FavBet aplikacija: preuzimanje i recenzija</dc:subject>
  <cp:keywords/>
  <cp:category/>
  <cp:lastModifiedBy/>
  <dcterms:created xsi:type="dcterms:W3CDTF">2026-07-13T18:07:21+00:00</dcterms:created>
  <dcterms:modified xsi:type="dcterms:W3CDTF">2026-07-13T18:07:21+00:00</dcterms:modified>
</cp:coreProperties>
</file>

<file path=docProps/custom.xml><?xml version="1.0" encoding="utf-8"?>
<Properties xmlns="http://schemas.openxmlformats.org/officeDocument/2006/custom-properties" xmlns:vt="http://schemas.openxmlformats.org/officeDocument/2006/docPropsVTypes"/>
</file>